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BD" w:rsidRPr="002C7A9D" w:rsidRDefault="00BB4008" w:rsidP="001A0DBD">
      <w:pPr>
        <w:jc w:val="center"/>
        <w:rPr>
          <w:color w:val="00000A"/>
          <w:sz w:val="28"/>
          <w:szCs w:val="28"/>
        </w:rPr>
      </w:pPr>
      <w:r>
        <w:rPr>
          <w:noProof/>
          <w:color w:val="00000A"/>
          <w:sz w:val="28"/>
          <w:szCs w:val="28"/>
        </w:rPr>
        <w:drawing>
          <wp:inline distT="0" distB="0" distL="0" distR="0">
            <wp:extent cx="440574" cy="612045"/>
            <wp:effectExtent l="0" t="0" r="0" b="0"/>
            <wp:docPr id="1" name="Рисунок 1" descr="C:\Users\73B5~1\AppData\Local\Temp\lu13564bcrs.tmp\lu13564bcs9_tmp_28816aa963ee3c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73B5~1\AppData\Local\Temp\lu13564bcrs.tmp\lu13564bcs9_tmp_28816aa963ee3c5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99" cy="61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E22" w:rsidRDefault="00851E22" w:rsidP="001A0DBD">
      <w:pPr>
        <w:jc w:val="center"/>
        <w:rPr>
          <w:b/>
          <w:bCs/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РОССИЙСКАЯ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ФЕДЕРАЦИЯ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РЕСПУБЛИКА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КАРЕЛИЯ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АДМИНИСТРАЦИЯ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ЛАХДЕНПОХСКОГО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МУНИЦИПАЛЬНОГО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РАЙОНА</w:t>
      </w:r>
    </w:p>
    <w:p w:rsidR="001A0DBD" w:rsidRDefault="001A0DBD" w:rsidP="001A0DBD">
      <w:pPr>
        <w:jc w:val="center"/>
        <w:rPr>
          <w:color w:val="00000A"/>
          <w:sz w:val="28"/>
          <w:szCs w:val="28"/>
        </w:rPr>
      </w:pPr>
    </w:p>
    <w:p w:rsidR="00851E22" w:rsidRPr="002C7A9D" w:rsidRDefault="00851E22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ПОСТАНОВЛЕНИЕ</w:t>
      </w:r>
    </w:p>
    <w:p w:rsidR="001A0DBD" w:rsidRPr="00DB087A" w:rsidRDefault="001A0DBD" w:rsidP="001A0DBD">
      <w:pPr>
        <w:jc w:val="both"/>
        <w:rPr>
          <w:sz w:val="28"/>
          <w:szCs w:val="28"/>
        </w:rPr>
      </w:pPr>
    </w:p>
    <w:p w:rsidR="001A0DBD" w:rsidRPr="00DB087A" w:rsidRDefault="006B69E4" w:rsidP="001A0DBD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1A0DBD" w:rsidRPr="00DB087A">
        <w:rPr>
          <w:sz w:val="28"/>
          <w:szCs w:val="28"/>
        </w:rPr>
        <w:t xml:space="preserve"> </w:t>
      </w:r>
      <w:r w:rsidR="0027117B" w:rsidRPr="0027117B">
        <w:rPr>
          <w:rFonts w:hAnsi="Times New Roman"/>
          <w:sz w:val="28"/>
          <w:szCs w:val="28"/>
        </w:rPr>
        <w:t>мая</w:t>
      </w:r>
      <w:r w:rsidR="001A0DBD" w:rsidRPr="0027117B">
        <w:rPr>
          <w:rFonts w:hAnsi="Times New Roman"/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202</w:t>
      </w:r>
      <w:r w:rsidR="00851E22">
        <w:rPr>
          <w:sz w:val="28"/>
          <w:szCs w:val="28"/>
        </w:rPr>
        <w:t>5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г</w:t>
      </w:r>
      <w:r w:rsidR="00851E22">
        <w:rPr>
          <w:sz w:val="28"/>
          <w:szCs w:val="28"/>
        </w:rPr>
        <w:t>.</w:t>
      </w:r>
      <w:r w:rsidR="001A0DBD" w:rsidRPr="00DB087A">
        <w:rPr>
          <w:sz w:val="28"/>
          <w:szCs w:val="28"/>
        </w:rPr>
        <w:t xml:space="preserve">                                                </w:t>
      </w:r>
      <w:r w:rsidR="00851E22">
        <w:rPr>
          <w:sz w:val="28"/>
          <w:szCs w:val="28"/>
        </w:rPr>
        <w:t xml:space="preserve">      </w:t>
      </w:r>
      <w:r w:rsidR="00E3575A" w:rsidRPr="00E3575A">
        <w:rPr>
          <w:rFonts w:hAnsi="Times New Roman"/>
          <w:sz w:val="28"/>
          <w:szCs w:val="28"/>
        </w:rPr>
        <w:t>№</w:t>
      </w:r>
      <w:r w:rsidR="001A0DBD" w:rsidRPr="00DB087A">
        <w:rPr>
          <w:sz w:val="28"/>
          <w:szCs w:val="28"/>
        </w:rPr>
        <w:t xml:space="preserve"> </w:t>
      </w:r>
      <w:r>
        <w:rPr>
          <w:sz w:val="28"/>
          <w:szCs w:val="28"/>
        </w:rPr>
        <w:t>294</w:t>
      </w:r>
      <w:r w:rsidR="001A0DBD" w:rsidRPr="00DB087A">
        <w:rPr>
          <w:sz w:val="28"/>
          <w:szCs w:val="28"/>
        </w:rPr>
        <w:t xml:space="preserve">        </w:t>
      </w:r>
    </w:p>
    <w:p w:rsidR="007620A6" w:rsidRDefault="001A0DBD" w:rsidP="00DF5036">
      <w:pPr>
        <w:jc w:val="both"/>
        <w:rPr>
          <w:sz w:val="28"/>
          <w:szCs w:val="28"/>
        </w:rPr>
      </w:pPr>
      <w:r w:rsidRPr="00DB087A">
        <w:rPr>
          <w:sz w:val="28"/>
          <w:szCs w:val="28"/>
        </w:rPr>
        <w:t xml:space="preserve">      </w:t>
      </w:r>
    </w:p>
    <w:p w:rsidR="00B83D07" w:rsidRPr="001A0DBD" w:rsidRDefault="00B83D07" w:rsidP="00DF5036">
      <w:pPr>
        <w:jc w:val="both"/>
        <w:rPr>
          <w:rFonts w:hAnsi="Times New Roman"/>
          <w:sz w:val="28"/>
          <w:szCs w:val="28"/>
        </w:rPr>
      </w:pPr>
    </w:p>
    <w:p w:rsidR="007620A6" w:rsidRPr="005D6C19" w:rsidRDefault="00747265" w:rsidP="00851E22">
      <w:pPr>
        <w:tabs>
          <w:tab w:val="left" w:pos="3119"/>
        </w:tabs>
        <w:ind w:right="4818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</w:rPr>
        <w:t xml:space="preserve">О внесении изменений в </w:t>
      </w:r>
      <w:r w:rsidR="005D6C19" w:rsidRPr="005D6C19">
        <w:rPr>
          <w:rFonts w:hAnsi="Times New Roman"/>
          <w:sz w:val="28"/>
        </w:rPr>
        <w:t xml:space="preserve"> </w:t>
      </w:r>
      <w:r w:rsidR="00851E22">
        <w:rPr>
          <w:rFonts w:hAnsi="Times New Roman"/>
          <w:sz w:val="28"/>
        </w:rPr>
        <w:t>С</w:t>
      </w:r>
      <w:r w:rsidR="005D6C19" w:rsidRPr="005D6C19">
        <w:rPr>
          <w:rFonts w:hAnsi="Times New Roman"/>
          <w:sz w:val="28"/>
        </w:rPr>
        <w:t>хем</w:t>
      </w:r>
      <w:r>
        <w:rPr>
          <w:rFonts w:hAnsi="Times New Roman"/>
          <w:sz w:val="28"/>
        </w:rPr>
        <w:t>у</w:t>
      </w:r>
      <w:r w:rsidR="005D6C19" w:rsidRPr="005D6C19">
        <w:rPr>
          <w:rFonts w:hAnsi="Times New Roman"/>
          <w:sz w:val="28"/>
        </w:rPr>
        <w:t xml:space="preserve"> размещения нестационарных торговых объектов на территории </w:t>
      </w:r>
      <w:r w:rsidR="00B83D07">
        <w:rPr>
          <w:rFonts w:hAnsi="Times New Roman"/>
          <w:sz w:val="28"/>
        </w:rPr>
        <w:t>Лахденпохского городского поселения</w:t>
      </w:r>
      <w:r w:rsidR="007620A6" w:rsidRPr="005D6C19">
        <w:rPr>
          <w:rFonts w:hAnsi="Times New Roman"/>
          <w:sz w:val="28"/>
          <w:szCs w:val="28"/>
        </w:rPr>
        <w:t xml:space="preserve">    </w:t>
      </w:r>
    </w:p>
    <w:p w:rsidR="007620A6" w:rsidRDefault="00762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1E22" w:rsidRPr="001A0DBD" w:rsidRDefault="00851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20A6" w:rsidRDefault="005D6C19" w:rsidP="00E3575A">
      <w:pPr>
        <w:ind w:firstLine="567"/>
        <w:jc w:val="both"/>
        <w:rPr>
          <w:rFonts w:hAnsi="Times New Roman"/>
          <w:sz w:val="28"/>
          <w:szCs w:val="28"/>
        </w:rPr>
      </w:pPr>
      <w:r w:rsidRPr="005D6C19">
        <w:rPr>
          <w:rFonts w:hAnsi="Times New Roman"/>
          <w:sz w:val="28"/>
          <w:szCs w:val="28"/>
        </w:rPr>
        <w:t xml:space="preserve">Руководствуясь Федеральным </w:t>
      </w:r>
      <w:r>
        <w:rPr>
          <w:rFonts w:hAnsi="Times New Roman"/>
          <w:sz w:val="28"/>
          <w:szCs w:val="28"/>
        </w:rPr>
        <w:t>з</w:t>
      </w:r>
      <w:r w:rsidRPr="005D6C19">
        <w:rPr>
          <w:rFonts w:hAnsi="Times New Roman"/>
          <w:sz w:val="28"/>
          <w:szCs w:val="28"/>
        </w:rPr>
        <w:t>аконом от 06.10.2003</w:t>
      </w:r>
      <w:r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>№</w:t>
      </w:r>
      <w:r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 от 28.12.2009</w:t>
      </w:r>
      <w:r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>№</w:t>
      </w:r>
      <w:r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>381-ФЗ  «Об основах государственного регулирования торговой деятельности в Российской Федерации»</w:t>
      </w:r>
      <w:r>
        <w:rPr>
          <w:rFonts w:hAnsi="Times New Roman"/>
          <w:sz w:val="28"/>
          <w:szCs w:val="28"/>
        </w:rPr>
        <w:t xml:space="preserve">, </w:t>
      </w:r>
      <w:r w:rsidR="00851E22" w:rsidRPr="00851E22">
        <w:rPr>
          <w:rFonts w:hAnsi="Times New Roman"/>
          <w:sz w:val="28"/>
          <w:szCs w:val="28"/>
        </w:rPr>
        <w:t xml:space="preserve">постановлением Правительства Республики Карелия от 26.04.2017 № 133-П «О мерах по развитию нестационарной торговли </w:t>
      </w:r>
      <w:proofErr w:type="gramStart"/>
      <w:r w:rsidR="00851E22" w:rsidRPr="00851E22">
        <w:rPr>
          <w:rFonts w:hAnsi="Times New Roman"/>
          <w:sz w:val="28"/>
          <w:szCs w:val="28"/>
        </w:rPr>
        <w:t>на</w:t>
      </w:r>
      <w:proofErr w:type="gramEnd"/>
      <w:r w:rsidR="00851E22" w:rsidRPr="00851E22">
        <w:rPr>
          <w:rFonts w:hAnsi="Times New Roman"/>
          <w:sz w:val="28"/>
          <w:szCs w:val="28"/>
        </w:rPr>
        <w:t xml:space="preserve"> территории Республики Карелия», Порядком принятия решения о размещении нестационарных торговых объектов на территории Лахденпохского городского поселения, утвержденным постановлением Администрации Лахденпохского муниципального района от 17.03.2021 № 164</w:t>
      </w:r>
      <w:r w:rsidR="00747265">
        <w:rPr>
          <w:rFonts w:hAnsi="Times New Roman"/>
          <w:sz w:val="28"/>
          <w:szCs w:val="28"/>
        </w:rPr>
        <w:t xml:space="preserve">, </w:t>
      </w:r>
      <w:r w:rsidRPr="005D6C19">
        <w:rPr>
          <w:rFonts w:hAnsi="Times New Roman"/>
          <w:sz w:val="28"/>
          <w:szCs w:val="28"/>
        </w:rPr>
        <w:t xml:space="preserve">в соответствии с Уставом </w:t>
      </w:r>
      <w:r w:rsidR="00407FC9">
        <w:rPr>
          <w:rFonts w:hAnsi="Times New Roman"/>
          <w:sz w:val="28"/>
          <w:szCs w:val="28"/>
        </w:rPr>
        <w:t>муниципального образования «Лахденпохский муниципальный район»</w:t>
      </w:r>
      <w:r w:rsidR="00851E22">
        <w:rPr>
          <w:rFonts w:hAnsi="Times New Roman"/>
          <w:sz w:val="28"/>
          <w:szCs w:val="28"/>
        </w:rPr>
        <w:t xml:space="preserve"> Администрация Лахденпохского муниципального района постановляет</w:t>
      </w:r>
      <w:r w:rsidR="007620A6" w:rsidRPr="001A0DBD">
        <w:rPr>
          <w:rFonts w:hAnsi="Times New Roman"/>
          <w:sz w:val="28"/>
          <w:szCs w:val="28"/>
        </w:rPr>
        <w:t>:</w:t>
      </w:r>
    </w:p>
    <w:p w:rsidR="0027763C" w:rsidRPr="001A0DBD" w:rsidRDefault="0027763C" w:rsidP="00E3575A">
      <w:pPr>
        <w:ind w:firstLine="567"/>
        <w:jc w:val="both"/>
        <w:rPr>
          <w:rFonts w:hAnsi="Times New Roman"/>
          <w:sz w:val="28"/>
          <w:szCs w:val="28"/>
        </w:rPr>
      </w:pPr>
    </w:p>
    <w:p w:rsidR="00124C78" w:rsidRDefault="007620A6" w:rsidP="00F47523">
      <w:pPr>
        <w:numPr>
          <w:ilvl w:val="0"/>
          <w:numId w:val="2"/>
        </w:numPr>
        <w:tabs>
          <w:tab w:val="num" w:pos="0"/>
        </w:tabs>
        <w:autoSpaceDE/>
        <w:autoSpaceDN/>
        <w:adjustRightInd/>
        <w:spacing w:line="100" w:lineRule="atLeast"/>
        <w:ind w:firstLine="567"/>
        <w:jc w:val="both"/>
        <w:rPr>
          <w:rFonts w:hAnsi="Times New Roman"/>
          <w:sz w:val="28"/>
          <w:szCs w:val="28"/>
        </w:rPr>
      </w:pPr>
      <w:r w:rsidRPr="00653578">
        <w:rPr>
          <w:rFonts w:hAnsi="Times New Roman"/>
          <w:sz w:val="28"/>
          <w:szCs w:val="28"/>
        </w:rPr>
        <w:t xml:space="preserve">1. </w:t>
      </w:r>
      <w:r w:rsidR="00124C78">
        <w:rPr>
          <w:rFonts w:hAnsi="Times New Roman"/>
          <w:sz w:val="28"/>
          <w:szCs w:val="28"/>
        </w:rPr>
        <w:t>Внести следующие изменения в С</w:t>
      </w:r>
      <w:r w:rsidR="00124C78" w:rsidRPr="00653578">
        <w:rPr>
          <w:rFonts w:hAnsi="Times New Roman"/>
          <w:sz w:val="28"/>
          <w:szCs w:val="28"/>
        </w:rPr>
        <w:t>хем</w:t>
      </w:r>
      <w:r w:rsidR="00124C78">
        <w:rPr>
          <w:rFonts w:hAnsi="Times New Roman"/>
          <w:sz w:val="28"/>
          <w:szCs w:val="28"/>
        </w:rPr>
        <w:t>у</w:t>
      </w:r>
      <w:r w:rsidR="00124C78" w:rsidRPr="00653578">
        <w:rPr>
          <w:rFonts w:hAnsi="Times New Roman"/>
          <w:sz w:val="28"/>
          <w:szCs w:val="28"/>
        </w:rPr>
        <w:t xml:space="preserve"> размещения нестационарных торговых объектов на территории Лахденпохского городского поселения</w:t>
      </w:r>
      <w:r w:rsidR="00124C78">
        <w:rPr>
          <w:rFonts w:hAnsi="Times New Roman"/>
          <w:sz w:val="28"/>
          <w:szCs w:val="28"/>
        </w:rPr>
        <w:t>, утвержденную</w:t>
      </w:r>
      <w:r w:rsidR="00124C78" w:rsidRPr="00124C78">
        <w:rPr>
          <w:rFonts w:hAnsi="Times New Roman"/>
          <w:sz w:val="28"/>
          <w:szCs w:val="28"/>
        </w:rPr>
        <w:t xml:space="preserve"> </w:t>
      </w:r>
      <w:r w:rsidR="00124C78" w:rsidRPr="00653578">
        <w:rPr>
          <w:rFonts w:hAnsi="Times New Roman"/>
          <w:sz w:val="28"/>
          <w:szCs w:val="28"/>
        </w:rPr>
        <w:t>постановлени</w:t>
      </w:r>
      <w:r w:rsidR="00124C78">
        <w:rPr>
          <w:rFonts w:hAnsi="Times New Roman"/>
          <w:sz w:val="28"/>
          <w:szCs w:val="28"/>
        </w:rPr>
        <w:t>ем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27.12.2021 № 1059 (в редакции постановлени</w:t>
      </w:r>
      <w:r w:rsidR="0027117B">
        <w:rPr>
          <w:rFonts w:hAnsi="Times New Roman"/>
          <w:sz w:val="28"/>
          <w:szCs w:val="28"/>
        </w:rPr>
        <w:t>й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25.03.2022 № 276</w:t>
      </w:r>
      <w:r w:rsidR="0027117B">
        <w:rPr>
          <w:rFonts w:hAnsi="Times New Roman"/>
          <w:sz w:val="28"/>
          <w:szCs w:val="28"/>
        </w:rPr>
        <w:t>, от 20.02.2025 № 113)</w:t>
      </w:r>
      <w:r w:rsidR="00124C78">
        <w:rPr>
          <w:rFonts w:hAnsi="Times New Roman"/>
          <w:sz w:val="28"/>
          <w:szCs w:val="28"/>
        </w:rPr>
        <w:t xml:space="preserve"> (далее – Постановление):</w:t>
      </w:r>
    </w:p>
    <w:p w:rsidR="00C91398" w:rsidRPr="0027117B" w:rsidRDefault="00C91398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398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изложить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строку</w:t>
      </w:r>
      <w:r>
        <w:rPr>
          <w:rFonts w:hAnsi="Times New Roman"/>
          <w:sz w:val="28"/>
          <w:szCs w:val="28"/>
        </w:rPr>
        <w:t xml:space="preserve"> </w:t>
      </w:r>
      <w:r w:rsidRPr="00C91398">
        <w:rPr>
          <w:rFonts w:ascii="Times New Roman" w:hAnsi="Times New Roman" w:cs="Times New Roman"/>
          <w:sz w:val="28"/>
          <w:szCs w:val="28"/>
        </w:rPr>
        <w:t xml:space="preserve">69 подраздела </w:t>
      </w:r>
      <w:r w:rsidRPr="0027117B">
        <w:rPr>
          <w:rFonts w:ascii="Times New Roman" w:hAnsi="Times New Roman" w:cs="Times New Roman"/>
          <w:sz w:val="28"/>
          <w:szCs w:val="28"/>
        </w:rPr>
        <w:t xml:space="preserve">«III. </w:t>
      </w:r>
      <w:r w:rsidRPr="00C91398">
        <w:rPr>
          <w:rFonts w:ascii="Times New Roman" w:hAnsi="Times New Roman" w:cs="Times New Roman"/>
          <w:sz w:val="28"/>
          <w:szCs w:val="28"/>
        </w:rPr>
        <w:t xml:space="preserve">Места размещения нестационарных торговых объектов на пересечении ул. Ленина и ул. </w:t>
      </w:r>
      <w:proofErr w:type="spellStart"/>
      <w:r w:rsidRPr="00C91398">
        <w:rPr>
          <w:rFonts w:ascii="Times New Roman" w:hAnsi="Times New Roman" w:cs="Times New Roman"/>
          <w:sz w:val="28"/>
          <w:szCs w:val="28"/>
        </w:rPr>
        <w:t>Бусалова</w:t>
      </w:r>
      <w:proofErr w:type="spellEnd"/>
      <w:r w:rsidRPr="00C91398">
        <w:rPr>
          <w:rFonts w:ascii="Times New Roman" w:hAnsi="Times New Roman" w:cs="Times New Roman"/>
          <w:sz w:val="28"/>
          <w:szCs w:val="28"/>
        </w:rPr>
        <w:t xml:space="preserve">, </w:t>
      </w:r>
      <w:r w:rsidRPr="00C91398">
        <w:rPr>
          <w:rFonts w:ascii="Times New Roman" w:hAnsi="Times New Roman" w:cs="Times New Roman"/>
          <w:sz w:val="28"/>
          <w:szCs w:val="28"/>
        </w:rPr>
        <w:lastRenderedPageBreak/>
        <w:t>кадастровый квартал 10:12:0010306*</w:t>
      </w:r>
      <w:r w:rsidRPr="0027117B">
        <w:rPr>
          <w:rFonts w:ascii="Times New Roman" w:hAnsi="Times New Roman" w:cs="Times New Roman"/>
          <w:sz w:val="28"/>
          <w:szCs w:val="28"/>
        </w:rPr>
        <w:t>»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7117B">
        <w:rPr>
          <w:rFonts w:ascii="Times New Roman" w:hAnsi="Times New Roman" w:cs="Times New Roman"/>
          <w:sz w:val="28"/>
          <w:szCs w:val="28"/>
        </w:rPr>
        <w:t xml:space="preserve"> 1 Постановления</w:t>
      </w:r>
      <w:r w:rsidRPr="00124C78">
        <w:rPr>
          <w:rFonts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Pr="0027117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513"/>
        <w:gridCol w:w="1863"/>
        <w:gridCol w:w="1405"/>
        <w:gridCol w:w="1430"/>
        <w:gridCol w:w="1778"/>
        <w:gridCol w:w="1483"/>
        <w:gridCol w:w="1134"/>
      </w:tblGrid>
      <w:tr w:rsidR="00C91398" w:rsidRPr="004314B5" w:rsidTr="004320D4">
        <w:trPr>
          <w:tblHeader/>
        </w:trPr>
        <w:tc>
          <w:tcPr>
            <w:tcW w:w="513" w:type="dxa"/>
          </w:tcPr>
          <w:p w:rsidR="00C91398" w:rsidRPr="004314B5" w:rsidRDefault="00C91398" w:rsidP="004320D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863" w:type="dxa"/>
          </w:tcPr>
          <w:p w:rsidR="00C91398" w:rsidRPr="004314B5" w:rsidRDefault="00C91398" w:rsidP="004320D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Место размещения и адрес нестационарного торгового объекта</w:t>
            </w:r>
          </w:p>
        </w:tc>
        <w:tc>
          <w:tcPr>
            <w:tcW w:w="1405" w:type="dxa"/>
          </w:tcPr>
          <w:p w:rsidR="00C91398" w:rsidRPr="004314B5" w:rsidRDefault="00C91398" w:rsidP="004320D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Площадь земельного участка, торгового объекта (здания, строения, сооружения) или его части, </w:t>
            </w: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spell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430" w:type="dxa"/>
          </w:tcPr>
          <w:p w:rsidR="00C91398" w:rsidRPr="004314B5" w:rsidRDefault="00C91398" w:rsidP="004320D4">
            <w:pPr>
              <w:pStyle w:val="ConsPlusNormal"/>
              <w:ind w:left="-9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размещенных </w:t>
            </w:r>
            <w:proofErr w:type="spellStart"/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нестационар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объектов, вид объекта</w:t>
            </w:r>
          </w:p>
        </w:tc>
        <w:tc>
          <w:tcPr>
            <w:tcW w:w="1778" w:type="dxa"/>
          </w:tcPr>
          <w:p w:rsidR="00C91398" w:rsidRPr="004314B5" w:rsidRDefault="00C91398" w:rsidP="004320D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Срок осуществления торговой деятельности в месте размещения нестационарных торговых объектов (постоянно или сезонно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__ по ___)</w:t>
            </w:r>
          </w:p>
        </w:tc>
        <w:tc>
          <w:tcPr>
            <w:tcW w:w="1483" w:type="dxa"/>
          </w:tcPr>
          <w:p w:rsidR="00C91398" w:rsidRPr="004314B5" w:rsidRDefault="00C91398" w:rsidP="004320D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Специал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зация</w:t>
            </w:r>
            <w:proofErr w:type="spell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торгового объекта</w:t>
            </w:r>
          </w:p>
        </w:tc>
        <w:tc>
          <w:tcPr>
            <w:tcW w:w="1134" w:type="dxa"/>
          </w:tcPr>
          <w:p w:rsidR="00C91398" w:rsidRPr="004314B5" w:rsidRDefault="00C91398" w:rsidP="004320D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Иная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дополни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тельная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информа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proofErr w:type="spellEnd"/>
          </w:p>
        </w:tc>
      </w:tr>
      <w:tr w:rsidR="00C91398" w:rsidRPr="004314B5" w:rsidTr="004320D4">
        <w:tc>
          <w:tcPr>
            <w:tcW w:w="9606" w:type="dxa"/>
            <w:gridSpan w:val="7"/>
            <w:shd w:val="clear" w:color="auto" w:fill="D9D9D9" w:themeFill="background1" w:themeFillShade="D9"/>
          </w:tcPr>
          <w:p w:rsidR="00C91398" w:rsidRPr="00653578" w:rsidRDefault="00C91398" w:rsidP="00C913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578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65357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65357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кадастровый к</w:t>
            </w:r>
            <w:bookmarkStart w:id="0" w:name="_GoBack"/>
            <w:bookmarkEnd w:id="0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вартал 10:12:0010306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C91398" w:rsidRPr="004314B5" w:rsidTr="004320D4">
        <w:tc>
          <w:tcPr>
            <w:tcW w:w="513" w:type="dxa"/>
          </w:tcPr>
          <w:p w:rsidR="00C91398" w:rsidRPr="00F554A8" w:rsidRDefault="00C91398" w:rsidP="004320D4">
            <w:pPr>
              <w:ind w:right="-47"/>
              <w:jc w:val="center"/>
              <w:rPr>
                <w:rFonts w:hAnsi="Times New Roman"/>
                <w:sz w:val="22"/>
                <w:szCs w:val="22"/>
                <w:lang w:val="en-US"/>
              </w:rPr>
            </w:pPr>
            <w:r>
              <w:rPr>
                <w:rFonts w:hAnsi="Times New Roman"/>
                <w:sz w:val="22"/>
                <w:szCs w:val="22"/>
              </w:rPr>
              <w:t>69</w:t>
            </w:r>
            <w:r w:rsidRPr="00F554A8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1863" w:type="dxa"/>
          </w:tcPr>
          <w:p w:rsidR="00C91398" w:rsidRPr="00C91398" w:rsidRDefault="00C91398" w:rsidP="004320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91398">
              <w:rPr>
                <w:rFonts w:ascii="Times New Roman" w:hAnsi="Times New Roman" w:cs="Times New Roman"/>
                <w:sz w:val="22"/>
                <w:szCs w:val="22"/>
              </w:rPr>
              <w:t xml:space="preserve">пересечение ул. Ленина и ул.  </w:t>
            </w:r>
            <w:proofErr w:type="spellStart"/>
            <w:r w:rsidRPr="00C91398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C91398"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8а по ул. Ленина,  кадастровый квартал 10:12:0010306*</w:t>
            </w:r>
          </w:p>
        </w:tc>
        <w:tc>
          <w:tcPr>
            <w:tcW w:w="1405" w:type="dxa"/>
          </w:tcPr>
          <w:p w:rsidR="00C91398" w:rsidRPr="00C91398" w:rsidRDefault="00C91398" w:rsidP="004320D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1398">
              <w:rPr>
                <w:rFonts w:ascii="Times New Roman" w:hAnsi="Times New Roman" w:cs="Times New Roman"/>
                <w:sz w:val="22"/>
                <w:szCs w:val="22"/>
              </w:rPr>
              <w:t>36 (земельный участок)</w:t>
            </w:r>
          </w:p>
        </w:tc>
        <w:tc>
          <w:tcPr>
            <w:tcW w:w="1430" w:type="dxa"/>
          </w:tcPr>
          <w:p w:rsidR="00C91398" w:rsidRPr="00C91398" w:rsidRDefault="00C91398" w:rsidP="004320D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1398">
              <w:rPr>
                <w:rFonts w:ascii="Times New Roman" w:hAnsi="Times New Roman" w:cs="Times New Roman"/>
                <w:sz w:val="22"/>
                <w:szCs w:val="22"/>
              </w:rPr>
              <w:t>Палатка, бахчевой развал, киоск, павильон</w:t>
            </w:r>
          </w:p>
        </w:tc>
        <w:tc>
          <w:tcPr>
            <w:tcW w:w="1778" w:type="dxa"/>
          </w:tcPr>
          <w:p w:rsidR="00C91398" w:rsidRPr="00C91398" w:rsidRDefault="00C91398" w:rsidP="004320D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139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1483" w:type="dxa"/>
          </w:tcPr>
          <w:p w:rsidR="00C91398" w:rsidRDefault="000A2964" w:rsidP="004320D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A2B69">
              <w:rPr>
                <w:rFonts w:hAnsi="Times New Roman"/>
                <w:sz w:val="22"/>
                <w:szCs w:val="22"/>
              </w:rPr>
              <w:t>Сувениры / Народные промыслы</w:t>
            </w:r>
          </w:p>
          <w:p w:rsidR="000A2964" w:rsidRPr="00C91398" w:rsidRDefault="000A2964" w:rsidP="004320D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1134" w:type="dxa"/>
          </w:tcPr>
          <w:p w:rsidR="00C91398" w:rsidRPr="00F554A8" w:rsidRDefault="00C91398" w:rsidP="004320D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27763C" w:rsidRPr="0027117B" w:rsidRDefault="00124C78" w:rsidP="002711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C78">
        <w:rPr>
          <w:rFonts w:ascii="Times New Roman" w:hAnsi="Times New Roman" w:cs="Times New Roman"/>
          <w:sz w:val="28"/>
          <w:szCs w:val="28"/>
        </w:rPr>
        <w:t>1.</w:t>
      </w:r>
      <w:r w:rsidR="00C91398">
        <w:rPr>
          <w:rFonts w:ascii="Times New Roman" w:hAnsi="Times New Roman" w:cs="Times New Roman"/>
          <w:sz w:val="28"/>
          <w:szCs w:val="28"/>
        </w:rPr>
        <w:t>2</w:t>
      </w:r>
      <w:r w:rsidRPr="00124C78">
        <w:rPr>
          <w:rFonts w:ascii="Times New Roman" w:hAnsi="Times New Roman" w:cs="Times New Roman"/>
          <w:sz w:val="28"/>
          <w:szCs w:val="28"/>
        </w:rPr>
        <w:t>.</w:t>
      </w:r>
      <w:r w:rsidRPr="00124C78">
        <w:rPr>
          <w:rFonts w:hAnsi="Times New Roman"/>
          <w:sz w:val="28"/>
          <w:szCs w:val="28"/>
        </w:rPr>
        <w:t xml:space="preserve">  </w:t>
      </w:r>
      <w:r>
        <w:rPr>
          <w:rFonts w:hAnsi="Times New Roman"/>
          <w:sz w:val="28"/>
          <w:szCs w:val="28"/>
        </w:rPr>
        <w:t>д</w:t>
      </w:r>
      <w:r w:rsidR="00653578" w:rsidRPr="00124C78">
        <w:rPr>
          <w:rFonts w:hAnsi="Times New Roman"/>
          <w:sz w:val="28"/>
          <w:szCs w:val="28"/>
        </w:rPr>
        <w:t>ополнить</w:t>
      </w:r>
      <w:r w:rsidR="00A36B61" w:rsidRPr="00124C78">
        <w:rPr>
          <w:rFonts w:hAnsi="Times New Roman"/>
          <w:sz w:val="28"/>
          <w:szCs w:val="28"/>
        </w:rPr>
        <w:t xml:space="preserve"> </w:t>
      </w:r>
      <w:r w:rsidR="00C91398" w:rsidRPr="00C91398">
        <w:rPr>
          <w:rFonts w:ascii="Times New Roman" w:hAnsi="Times New Roman" w:cs="Times New Roman"/>
          <w:sz w:val="28"/>
          <w:szCs w:val="28"/>
        </w:rPr>
        <w:t>строкой 87</w:t>
      </w:r>
      <w:r w:rsidR="00C91398">
        <w:rPr>
          <w:rFonts w:hAnsi="Times New Roman"/>
          <w:sz w:val="28"/>
          <w:szCs w:val="28"/>
        </w:rPr>
        <w:t xml:space="preserve"> </w:t>
      </w:r>
      <w:r w:rsidR="0027117B" w:rsidRPr="00124C78">
        <w:rPr>
          <w:rFonts w:hAnsi="Times New Roman"/>
          <w:sz w:val="28"/>
          <w:szCs w:val="28"/>
        </w:rPr>
        <w:t>подраздел</w:t>
      </w:r>
      <w:r w:rsidR="0027117B" w:rsidRPr="00124C78">
        <w:rPr>
          <w:rFonts w:hAnsi="Times New Roman"/>
          <w:sz w:val="28"/>
          <w:szCs w:val="28"/>
        </w:rPr>
        <w:t xml:space="preserve"> </w:t>
      </w:r>
      <w:r w:rsidR="0027117B" w:rsidRPr="0027117B">
        <w:rPr>
          <w:rFonts w:ascii="Times New Roman" w:hAnsi="Times New Roman" w:cs="Times New Roman"/>
          <w:sz w:val="28"/>
          <w:szCs w:val="28"/>
        </w:rPr>
        <w:t>«VIII. Места размещения нестационарных торговых объектов по ул. Ленин</w:t>
      </w:r>
      <w:r w:rsidR="00FB5DDB">
        <w:rPr>
          <w:rFonts w:ascii="Times New Roman" w:hAnsi="Times New Roman" w:cs="Times New Roman"/>
          <w:sz w:val="28"/>
          <w:szCs w:val="28"/>
        </w:rPr>
        <w:t>а, кадастровый номер 10:12:0010</w:t>
      </w:r>
      <w:r w:rsidR="0027117B" w:rsidRPr="0027117B">
        <w:rPr>
          <w:rFonts w:ascii="Times New Roman" w:hAnsi="Times New Roman" w:cs="Times New Roman"/>
          <w:sz w:val="28"/>
          <w:szCs w:val="28"/>
        </w:rPr>
        <w:t xml:space="preserve">602:15*» </w:t>
      </w:r>
      <w:r w:rsidR="00A36B61" w:rsidRPr="0027117B">
        <w:rPr>
          <w:rFonts w:ascii="Times New Roman" w:hAnsi="Times New Roman" w:cs="Times New Roman"/>
          <w:sz w:val="28"/>
          <w:szCs w:val="28"/>
        </w:rPr>
        <w:t>Приложени</w:t>
      </w:r>
      <w:r w:rsidR="0027117B">
        <w:rPr>
          <w:rFonts w:ascii="Times New Roman" w:hAnsi="Times New Roman" w:cs="Times New Roman"/>
          <w:sz w:val="28"/>
          <w:szCs w:val="28"/>
        </w:rPr>
        <w:t>я</w:t>
      </w:r>
      <w:r w:rsidR="00A36B61" w:rsidRPr="0027117B">
        <w:rPr>
          <w:rFonts w:ascii="Times New Roman" w:hAnsi="Times New Roman" w:cs="Times New Roman"/>
          <w:sz w:val="28"/>
          <w:szCs w:val="28"/>
        </w:rPr>
        <w:t xml:space="preserve"> 1 </w:t>
      </w:r>
      <w:r w:rsidRPr="0027117B">
        <w:rPr>
          <w:rFonts w:ascii="Times New Roman" w:hAnsi="Times New Roman" w:cs="Times New Roman"/>
          <w:sz w:val="28"/>
          <w:szCs w:val="28"/>
        </w:rPr>
        <w:t>Постановления</w:t>
      </w:r>
      <w:r w:rsidR="00653578" w:rsidRPr="00124C78">
        <w:rPr>
          <w:rFonts w:hAnsi="Times New Roman"/>
          <w:sz w:val="28"/>
          <w:szCs w:val="28"/>
        </w:rPr>
        <w:t xml:space="preserve"> </w:t>
      </w:r>
      <w:r w:rsidR="00653578" w:rsidRPr="0027117B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513"/>
        <w:gridCol w:w="1863"/>
        <w:gridCol w:w="1405"/>
        <w:gridCol w:w="1430"/>
        <w:gridCol w:w="1778"/>
        <w:gridCol w:w="1483"/>
        <w:gridCol w:w="1134"/>
      </w:tblGrid>
      <w:tr w:rsidR="00F554A8" w:rsidRPr="004314B5" w:rsidTr="001A2B69">
        <w:trPr>
          <w:tblHeader/>
        </w:trPr>
        <w:tc>
          <w:tcPr>
            <w:tcW w:w="513" w:type="dxa"/>
          </w:tcPr>
          <w:p w:rsidR="00653578" w:rsidRPr="004314B5" w:rsidRDefault="00653578" w:rsidP="002061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863" w:type="dxa"/>
          </w:tcPr>
          <w:p w:rsidR="00653578" w:rsidRPr="004314B5" w:rsidRDefault="00653578" w:rsidP="002061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Место размещения и адрес нестационарного торгового объекта</w:t>
            </w:r>
          </w:p>
        </w:tc>
        <w:tc>
          <w:tcPr>
            <w:tcW w:w="1405" w:type="dxa"/>
          </w:tcPr>
          <w:p w:rsidR="00653578" w:rsidRPr="004314B5" w:rsidRDefault="00653578" w:rsidP="002061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Площадь земельного участка, торгового объекта (здания, строения, сооружения) или его части, </w:t>
            </w: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spell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430" w:type="dxa"/>
          </w:tcPr>
          <w:p w:rsidR="00653578" w:rsidRPr="004314B5" w:rsidRDefault="00653578" w:rsidP="00F554A8">
            <w:pPr>
              <w:pStyle w:val="ConsPlusNormal"/>
              <w:ind w:left="-9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размещенных </w:t>
            </w:r>
            <w:proofErr w:type="spellStart"/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нестационар</w:t>
            </w:r>
            <w:r w:rsidR="00200C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объектов, вид объекта</w:t>
            </w:r>
          </w:p>
        </w:tc>
        <w:tc>
          <w:tcPr>
            <w:tcW w:w="1778" w:type="dxa"/>
          </w:tcPr>
          <w:p w:rsidR="00653578" w:rsidRPr="004314B5" w:rsidRDefault="00653578" w:rsidP="002061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Срок осуществления торговой деятельности в месте размещения нестационарных торговых объектов (постоянно или сезонно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__ по ___)</w:t>
            </w:r>
          </w:p>
        </w:tc>
        <w:tc>
          <w:tcPr>
            <w:tcW w:w="1483" w:type="dxa"/>
          </w:tcPr>
          <w:p w:rsidR="00653578" w:rsidRPr="004314B5" w:rsidRDefault="00653578" w:rsidP="002061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Специал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="00F554A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="00F554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зация</w:t>
            </w:r>
            <w:proofErr w:type="spell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торгового объекта</w:t>
            </w:r>
          </w:p>
        </w:tc>
        <w:tc>
          <w:tcPr>
            <w:tcW w:w="1134" w:type="dxa"/>
          </w:tcPr>
          <w:p w:rsidR="00653578" w:rsidRPr="004314B5" w:rsidRDefault="00653578" w:rsidP="002061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Иная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дополни</w:t>
            </w:r>
            <w:r w:rsidR="00F554A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тельная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информа</w:t>
            </w:r>
            <w:r w:rsidR="00F554A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proofErr w:type="spellEnd"/>
          </w:p>
        </w:tc>
      </w:tr>
      <w:tr w:rsidR="00653578" w:rsidRPr="004314B5" w:rsidTr="001A2B69">
        <w:tc>
          <w:tcPr>
            <w:tcW w:w="9606" w:type="dxa"/>
            <w:gridSpan w:val="7"/>
            <w:shd w:val="clear" w:color="auto" w:fill="D9D9D9" w:themeFill="background1" w:themeFillShade="D9"/>
          </w:tcPr>
          <w:p w:rsidR="00653578" w:rsidRPr="00653578" w:rsidRDefault="00653578" w:rsidP="00FB5D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578">
              <w:rPr>
                <w:rFonts w:ascii="Times New Roman" w:hAnsi="Times New Roman" w:cs="Times New Roman"/>
                <w:sz w:val="22"/>
                <w:szCs w:val="22"/>
              </w:rPr>
              <w:t>VI</w:t>
            </w:r>
            <w:r w:rsidRPr="0065357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653578">
              <w:rPr>
                <w:rFonts w:ascii="Times New Roman" w:hAnsi="Times New Roman" w:cs="Times New Roman"/>
                <w:sz w:val="22"/>
                <w:szCs w:val="22"/>
              </w:rPr>
              <w:t>. Места размещения нестационарных торговых объектов по ул. Ленина, кадастровый номер 10:12:0010602:15*</w:t>
            </w:r>
          </w:p>
        </w:tc>
      </w:tr>
      <w:tr w:rsidR="00F554A8" w:rsidRPr="004314B5" w:rsidTr="001A2B69">
        <w:tc>
          <w:tcPr>
            <w:tcW w:w="513" w:type="dxa"/>
          </w:tcPr>
          <w:p w:rsidR="00653578" w:rsidRPr="00F554A8" w:rsidRDefault="00653578" w:rsidP="0027117B">
            <w:pPr>
              <w:ind w:right="-47"/>
              <w:jc w:val="center"/>
              <w:rPr>
                <w:rFonts w:hAnsi="Times New Roman"/>
                <w:sz w:val="22"/>
                <w:szCs w:val="22"/>
                <w:lang w:val="en-US"/>
              </w:rPr>
            </w:pPr>
            <w:r w:rsidRPr="00F554A8">
              <w:rPr>
                <w:rFonts w:hAnsi="Times New Roman"/>
                <w:sz w:val="22"/>
                <w:szCs w:val="22"/>
              </w:rPr>
              <w:t>8</w:t>
            </w:r>
            <w:r w:rsidR="0027117B">
              <w:rPr>
                <w:rFonts w:hAnsi="Times New Roman"/>
                <w:sz w:val="22"/>
                <w:szCs w:val="22"/>
              </w:rPr>
              <w:t>7</w:t>
            </w:r>
            <w:r w:rsidRPr="00F554A8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1863" w:type="dxa"/>
          </w:tcPr>
          <w:p w:rsidR="00653578" w:rsidRPr="00F554A8" w:rsidRDefault="00653578" w:rsidP="00F554A8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</w:t>
            </w:r>
            <w:r w:rsidR="00F554A8" w:rsidRPr="00F554A8">
              <w:rPr>
                <w:rFonts w:hAnsi="Times New Roman"/>
                <w:sz w:val="22"/>
                <w:szCs w:val="22"/>
              </w:rPr>
              <w:t>0010602</w:t>
            </w:r>
            <w:r w:rsidRPr="00F554A8">
              <w:rPr>
                <w:rFonts w:hAnsi="Times New Roman"/>
                <w:sz w:val="22"/>
                <w:szCs w:val="22"/>
              </w:rPr>
              <w:t>:</w:t>
            </w:r>
            <w:r w:rsidR="00F554A8" w:rsidRPr="00F554A8">
              <w:rPr>
                <w:rFonts w:hAnsi="Times New Roman"/>
                <w:sz w:val="22"/>
                <w:szCs w:val="22"/>
              </w:rPr>
              <w:t xml:space="preserve">15 </w:t>
            </w:r>
          </w:p>
        </w:tc>
        <w:tc>
          <w:tcPr>
            <w:tcW w:w="1405" w:type="dxa"/>
          </w:tcPr>
          <w:p w:rsidR="00653578" w:rsidRPr="00F554A8" w:rsidRDefault="00F554A8" w:rsidP="0027117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>1</w:t>
            </w:r>
            <w:r w:rsidR="0027117B">
              <w:rPr>
                <w:rFonts w:hAnsi="Times New Roman"/>
                <w:sz w:val="22"/>
                <w:szCs w:val="22"/>
              </w:rPr>
              <w:t>2</w:t>
            </w:r>
            <w:r w:rsidR="00653578" w:rsidRPr="00F554A8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1430" w:type="dxa"/>
          </w:tcPr>
          <w:p w:rsidR="00653578" w:rsidRPr="00F554A8" w:rsidRDefault="0027117B" w:rsidP="0027117B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="00653578" w:rsidRPr="00F554A8">
              <w:rPr>
                <w:rFonts w:hAnsi="Times New Roman"/>
                <w:sz w:val="22"/>
                <w:szCs w:val="22"/>
              </w:rPr>
              <w:t>авильон</w:t>
            </w:r>
            <w:r w:rsidR="00F554A8" w:rsidRPr="00F554A8">
              <w:rPr>
                <w:rFonts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78" w:type="dxa"/>
          </w:tcPr>
          <w:p w:rsidR="00653578" w:rsidRPr="00F554A8" w:rsidRDefault="00653578" w:rsidP="0020616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1483" w:type="dxa"/>
          </w:tcPr>
          <w:p w:rsidR="00653578" w:rsidRPr="001A2B69" w:rsidRDefault="003D487F" w:rsidP="00206167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A2B69">
              <w:rPr>
                <w:rFonts w:hAnsi="Times New Roman"/>
                <w:sz w:val="22"/>
                <w:szCs w:val="22"/>
              </w:rPr>
              <w:t>Сувениры</w:t>
            </w:r>
            <w:r w:rsidR="001A2B69" w:rsidRPr="001A2B69">
              <w:rPr>
                <w:rFonts w:hAnsi="Times New Roman"/>
                <w:sz w:val="22"/>
                <w:szCs w:val="22"/>
              </w:rPr>
              <w:t xml:space="preserve"> </w:t>
            </w:r>
            <w:r w:rsidRPr="001A2B69">
              <w:rPr>
                <w:rFonts w:hAnsi="Times New Roman"/>
                <w:sz w:val="22"/>
                <w:szCs w:val="22"/>
              </w:rPr>
              <w:t>/</w:t>
            </w:r>
            <w:r w:rsidR="001A2B69" w:rsidRPr="001A2B69">
              <w:rPr>
                <w:rFonts w:hAnsi="Times New Roman"/>
                <w:sz w:val="22"/>
                <w:szCs w:val="22"/>
              </w:rPr>
              <w:t xml:space="preserve"> </w:t>
            </w:r>
            <w:r w:rsidRPr="001A2B69">
              <w:rPr>
                <w:rFonts w:hAnsi="Times New Roman"/>
                <w:sz w:val="22"/>
                <w:szCs w:val="22"/>
              </w:rPr>
              <w:t>Народные промыслы</w:t>
            </w:r>
          </w:p>
        </w:tc>
        <w:tc>
          <w:tcPr>
            <w:tcW w:w="1134" w:type="dxa"/>
          </w:tcPr>
          <w:p w:rsidR="00653578" w:rsidRPr="00F554A8" w:rsidRDefault="003D487F" w:rsidP="002061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3D487F" w:rsidRPr="00124C78" w:rsidRDefault="00C91398" w:rsidP="003D487F">
      <w:pPr>
        <w:numPr>
          <w:ilvl w:val="0"/>
          <w:numId w:val="2"/>
        </w:numPr>
        <w:tabs>
          <w:tab w:val="num" w:pos="0"/>
        </w:tabs>
        <w:autoSpaceDE/>
        <w:autoSpaceDN/>
        <w:adjustRightInd/>
        <w:spacing w:line="100" w:lineRule="atLeast"/>
        <w:ind w:firstLine="567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1.3</w:t>
      </w:r>
      <w:r w:rsidR="003D487F" w:rsidRPr="00124C78">
        <w:rPr>
          <w:rFonts w:hAnsi="Times New Roman"/>
          <w:sz w:val="28"/>
          <w:szCs w:val="28"/>
        </w:rPr>
        <w:t xml:space="preserve">. </w:t>
      </w:r>
      <w:r w:rsidR="003D487F">
        <w:rPr>
          <w:rFonts w:hAnsi="Times New Roman"/>
          <w:sz w:val="28"/>
          <w:szCs w:val="28"/>
        </w:rPr>
        <w:t>д</w:t>
      </w:r>
      <w:r w:rsidR="003D487F" w:rsidRPr="00124C78">
        <w:rPr>
          <w:rFonts w:hAnsi="Times New Roman"/>
          <w:sz w:val="28"/>
          <w:szCs w:val="28"/>
        </w:rPr>
        <w:t xml:space="preserve">ополнить </w:t>
      </w:r>
      <w:r w:rsidRPr="00124C78">
        <w:rPr>
          <w:rFonts w:hAnsi="Times New Roman"/>
          <w:sz w:val="28"/>
          <w:szCs w:val="28"/>
        </w:rPr>
        <w:t>строкой 8</w:t>
      </w:r>
      <w:r>
        <w:rPr>
          <w:rFonts w:hAnsi="Times New Roman"/>
          <w:sz w:val="28"/>
          <w:szCs w:val="28"/>
        </w:rPr>
        <w:t>8</w:t>
      </w:r>
      <w:r w:rsidRPr="00124C78">
        <w:rPr>
          <w:rFonts w:hAnsi="Times New Roman"/>
          <w:sz w:val="28"/>
          <w:szCs w:val="28"/>
        </w:rPr>
        <w:t xml:space="preserve"> </w:t>
      </w:r>
      <w:r w:rsidR="003D487F" w:rsidRPr="00124C78">
        <w:rPr>
          <w:rFonts w:hAnsi="Times New Roman"/>
          <w:sz w:val="28"/>
          <w:szCs w:val="28"/>
        </w:rPr>
        <w:t>Приложение 1 Постановления подразделом «</w:t>
      </w:r>
      <w:proofErr w:type="gramStart"/>
      <w:r w:rsidR="003D487F" w:rsidRPr="00124C78">
        <w:rPr>
          <w:rFonts w:hAnsi="Times New Roman"/>
          <w:sz w:val="28"/>
          <w:szCs w:val="28"/>
        </w:rPr>
        <w:t>I</w:t>
      </w:r>
      <w:proofErr w:type="gramEnd"/>
      <w:r w:rsidR="003D487F">
        <w:rPr>
          <w:rFonts w:hAnsi="Times New Roman"/>
          <w:sz w:val="28"/>
          <w:szCs w:val="28"/>
        </w:rPr>
        <w:t>Х</w:t>
      </w:r>
      <w:r w:rsidR="003D487F" w:rsidRPr="00124C78">
        <w:rPr>
          <w:rFonts w:hAnsi="Times New Roman"/>
          <w:sz w:val="28"/>
          <w:szCs w:val="28"/>
        </w:rPr>
        <w:t xml:space="preserve">. Места размещения нестационарных торговых объектов по ул. </w:t>
      </w:r>
      <w:r w:rsidR="00FB5DDB">
        <w:rPr>
          <w:rFonts w:hAnsi="Times New Roman"/>
          <w:sz w:val="28"/>
          <w:szCs w:val="28"/>
        </w:rPr>
        <w:t>Трубачева, кадастровый номер 10:12:0011</w:t>
      </w:r>
      <w:r w:rsidR="003D487F" w:rsidRPr="00124C78">
        <w:rPr>
          <w:rFonts w:hAnsi="Times New Roman"/>
          <w:sz w:val="28"/>
          <w:szCs w:val="28"/>
        </w:rPr>
        <w:t>60</w:t>
      </w:r>
      <w:r w:rsidR="00FB5DDB">
        <w:rPr>
          <w:rFonts w:hAnsi="Times New Roman"/>
          <w:sz w:val="28"/>
          <w:szCs w:val="28"/>
        </w:rPr>
        <w:t>5</w:t>
      </w:r>
      <w:r w:rsidR="003D487F" w:rsidRPr="00124C78">
        <w:rPr>
          <w:rFonts w:hAnsi="Times New Roman"/>
          <w:sz w:val="28"/>
          <w:szCs w:val="28"/>
        </w:rPr>
        <w:t>:</w:t>
      </w:r>
      <w:r w:rsidR="00FB5DDB">
        <w:rPr>
          <w:rFonts w:hAnsi="Times New Roman"/>
          <w:sz w:val="28"/>
          <w:szCs w:val="28"/>
        </w:rPr>
        <w:t>563</w:t>
      </w:r>
      <w:r w:rsidR="003D487F" w:rsidRPr="00124C78">
        <w:rPr>
          <w:rFonts w:hAnsi="Times New Roman"/>
          <w:sz w:val="28"/>
          <w:szCs w:val="28"/>
        </w:rPr>
        <w:t>*» следующего содержания: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513"/>
        <w:gridCol w:w="1863"/>
        <w:gridCol w:w="1405"/>
        <w:gridCol w:w="1430"/>
        <w:gridCol w:w="1778"/>
        <w:gridCol w:w="1483"/>
        <w:gridCol w:w="1134"/>
      </w:tblGrid>
      <w:tr w:rsidR="003D487F" w:rsidRPr="004314B5" w:rsidTr="001A2B69">
        <w:trPr>
          <w:tblHeader/>
        </w:trPr>
        <w:tc>
          <w:tcPr>
            <w:tcW w:w="513" w:type="dxa"/>
          </w:tcPr>
          <w:p w:rsidR="003D487F" w:rsidRPr="004314B5" w:rsidRDefault="003D487F" w:rsidP="00736E5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863" w:type="dxa"/>
          </w:tcPr>
          <w:p w:rsidR="003D487F" w:rsidRPr="004314B5" w:rsidRDefault="003D487F" w:rsidP="00736E5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Место размещения и адрес нестационарного торгового объекта</w:t>
            </w:r>
          </w:p>
        </w:tc>
        <w:tc>
          <w:tcPr>
            <w:tcW w:w="1405" w:type="dxa"/>
          </w:tcPr>
          <w:p w:rsidR="003D487F" w:rsidRPr="004314B5" w:rsidRDefault="003D487F" w:rsidP="00736E5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Площадь земельного участка, торгового объекта (здания, строения, сооружения) или его части, </w:t>
            </w: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spell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430" w:type="dxa"/>
          </w:tcPr>
          <w:p w:rsidR="003D487F" w:rsidRPr="004314B5" w:rsidRDefault="003D487F" w:rsidP="00736E5E">
            <w:pPr>
              <w:pStyle w:val="ConsPlusNormal"/>
              <w:ind w:left="-9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размещенных </w:t>
            </w:r>
            <w:proofErr w:type="spellStart"/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нестационар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объектов, вид объекта</w:t>
            </w:r>
          </w:p>
        </w:tc>
        <w:tc>
          <w:tcPr>
            <w:tcW w:w="1778" w:type="dxa"/>
          </w:tcPr>
          <w:p w:rsidR="003D487F" w:rsidRPr="004314B5" w:rsidRDefault="003D487F" w:rsidP="00736E5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Срок осуществления торговой деятельности в месте размещения нестационарных торговых объектов (постоянно или сезонно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__ по ___)</w:t>
            </w:r>
          </w:p>
        </w:tc>
        <w:tc>
          <w:tcPr>
            <w:tcW w:w="1483" w:type="dxa"/>
          </w:tcPr>
          <w:p w:rsidR="003D487F" w:rsidRPr="004314B5" w:rsidRDefault="003D487F" w:rsidP="00736E5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Специал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зация</w:t>
            </w:r>
            <w:proofErr w:type="spell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торгового объекта</w:t>
            </w:r>
          </w:p>
        </w:tc>
        <w:tc>
          <w:tcPr>
            <w:tcW w:w="1134" w:type="dxa"/>
          </w:tcPr>
          <w:p w:rsidR="003D487F" w:rsidRPr="004314B5" w:rsidRDefault="003D487F" w:rsidP="00736E5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Иная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дополни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тельная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информа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proofErr w:type="spellEnd"/>
          </w:p>
        </w:tc>
      </w:tr>
      <w:tr w:rsidR="003D487F" w:rsidRPr="004314B5" w:rsidTr="001A2B69">
        <w:tc>
          <w:tcPr>
            <w:tcW w:w="9606" w:type="dxa"/>
            <w:gridSpan w:val="7"/>
            <w:shd w:val="clear" w:color="auto" w:fill="D9D9D9" w:themeFill="background1" w:themeFillShade="D9"/>
          </w:tcPr>
          <w:p w:rsidR="003D487F" w:rsidRPr="00653578" w:rsidRDefault="003D487F" w:rsidP="00FB5D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57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="00CC3CAC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653578">
              <w:rPr>
                <w:rFonts w:ascii="Times New Roman" w:hAnsi="Times New Roman" w:cs="Times New Roman"/>
                <w:sz w:val="22"/>
                <w:szCs w:val="22"/>
              </w:rPr>
              <w:t xml:space="preserve">. Места размещения нестационарных торговых объектов по ул. </w:t>
            </w:r>
            <w:r w:rsidR="00FB5DDB">
              <w:rPr>
                <w:rFonts w:ascii="Times New Roman" w:hAnsi="Times New Roman" w:cs="Times New Roman"/>
                <w:sz w:val="22"/>
                <w:szCs w:val="22"/>
              </w:rPr>
              <w:t>Трубачева</w:t>
            </w:r>
            <w:r w:rsidRPr="00653578">
              <w:rPr>
                <w:rFonts w:ascii="Times New Roman" w:hAnsi="Times New Roman" w:cs="Times New Roman"/>
                <w:sz w:val="22"/>
                <w:szCs w:val="22"/>
              </w:rPr>
              <w:t>, кадастровый номер 10:12:001</w:t>
            </w:r>
            <w:r w:rsidR="00FB5DDB">
              <w:rPr>
                <w:rFonts w:ascii="Times New Roman" w:hAnsi="Times New Roman" w:cs="Times New Roman"/>
                <w:sz w:val="22"/>
                <w:szCs w:val="22"/>
              </w:rPr>
              <w:t>1605</w:t>
            </w:r>
            <w:r w:rsidRPr="0065357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FB5DDB">
              <w:rPr>
                <w:rFonts w:ascii="Times New Roman" w:hAnsi="Times New Roman" w:cs="Times New Roman"/>
                <w:sz w:val="22"/>
                <w:szCs w:val="22"/>
              </w:rPr>
              <w:t>563</w:t>
            </w:r>
            <w:r w:rsidRPr="0065357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3D487F" w:rsidRPr="004314B5" w:rsidTr="001A2B69">
        <w:tc>
          <w:tcPr>
            <w:tcW w:w="513" w:type="dxa"/>
          </w:tcPr>
          <w:p w:rsidR="003D487F" w:rsidRPr="00F554A8" w:rsidRDefault="003D487F" w:rsidP="002B0E6A">
            <w:pPr>
              <w:ind w:right="-47"/>
              <w:jc w:val="center"/>
              <w:rPr>
                <w:rFonts w:hAnsi="Times New Roman"/>
                <w:sz w:val="22"/>
                <w:szCs w:val="22"/>
                <w:lang w:val="en-US"/>
              </w:rPr>
            </w:pPr>
            <w:r w:rsidRPr="00F554A8">
              <w:rPr>
                <w:rFonts w:hAnsi="Times New Roman"/>
                <w:sz w:val="22"/>
                <w:szCs w:val="22"/>
              </w:rPr>
              <w:t>8</w:t>
            </w:r>
            <w:r w:rsidR="002B0E6A">
              <w:rPr>
                <w:rFonts w:hAnsi="Times New Roman"/>
                <w:sz w:val="22"/>
                <w:szCs w:val="22"/>
              </w:rPr>
              <w:t>8</w:t>
            </w:r>
            <w:r w:rsidRPr="00F554A8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1863" w:type="dxa"/>
          </w:tcPr>
          <w:p w:rsidR="003D487F" w:rsidRPr="00F554A8" w:rsidRDefault="003D487F" w:rsidP="00FB5DDB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 xml:space="preserve">ул. </w:t>
            </w:r>
            <w:r w:rsidR="002B0E6A">
              <w:rPr>
                <w:rFonts w:hAnsi="Times New Roman"/>
                <w:sz w:val="22"/>
                <w:szCs w:val="22"/>
              </w:rPr>
              <w:t>Трубачева</w:t>
            </w:r>
            <w:r w:rsidRPr="00F554A8">
              <w:rPr>
                <w:rFonts w:hAnsi="Times New Roman"/>
                <w:sz w:val="22"/>
                <w:szCs w:val="22"/>
              </w:rPr>
              <w:t xml:space="preserve">, </w:t>
            </w:r>
            <w:r w:rsidR="00FB5DDB" w:rsidRPr="00F554A8">
              <w:rPr>
                <w:rFonts w:hAnsi="Times New Roman"/>
                <w:sz w:val="22"/>
                <w:szCs w:val="22"/>
              </w:rPr>
              <w:t xml:space="preserve">земельный участок с кадастровым номером </w:t>
            </w:r>
            <w:r w:rsidR="00FB5DDB">
              <w:rPr>
                <w:rFonts w:hAnsi="Times New Roman"/>
                <w:sz w:val="22"/>
                <w:szCs w:val="22"/>
              </w:rPr>
              <w:t>10:12:0011605:563</w:t>
            </w:r>
          </w:p>
        </w:tc>
        <w:tc>
          <w:tcPr>
            <w:tcW w:w="1405" w:type="dxa"/>
          </w:tcPr>
          <w:p w:rsidR="003D487F" w:rsidRPr="00F554A8" w:rsidRDefault="00FB5DDB" w:rsidP="00736E5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56 </w:t>
            </w:r>
            <w:r w:rsidR="003D487F"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1430" w:type="dxa"/>
          </w:tcPr>
          <w:p w:rsidR="003D487F" w:rsidRPr="00F554A8" w:rsidRDefault="00FB5DDB" w:rsidP="00FB5DDB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="003D487F"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1778" w:type="dxa"/>
          </w:tcPr>
          <w:p w:rsidR="003D487F" w:rsidRPr="00F554A8" w:rsidRDefault="003D487F" w:rsidP="00736E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1483" w:type="dxa"/>
          </w:tcPr>
          <w:p w:rsidR="003D487F" w:rsidRPr="001A2B69" w:rsidRDefault="00CC3CAC" w:rsidP="00CC3CAC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A2B69">
              <w:rPr>
                <w:rFonts w:hAnsi="Times New Roman"/>
                <w:sz w:val="22"/>
                <w:szCs w:val="22"/>
              </w:rPr>
              <w:t>Продовольственные товары; Непродовольственные товары</w:t>
            </w:r>
          </w:p>
        </w:tc>
        <w:tc>
          <w:tcPr>
            <w:tcW w:w="1134" w:type="dxa"/>
          </w:tcPr>
          <w:p w:rsidR="003D487F" w:rsidRPr="00F554A8" w:rsidRDefault="00CC3CAC" w:rsidP="00736E5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CC3CAC" w:rsidRDefault="00CC3CAC" w:rsidP="00124C78">
      <w:pPr>
        <w:tabs>
          <w:tab w:val="num" w:pos="0"/>
        </w:tabs>
        <w:autoSpaceDE/>
        <w:autoSpaceDN/>
        <w:adjustRightInd/>
        <w:spacing w:line="100" w:lineRule="atLeast"/>
        <w:ind w:firstLine="709"/>
        <w:jc w:val="both"/>
        <w:rPr>
          <w:rFonts w:hAnsi="Times New Roman"/>
          <w:sz w:val="28"/>
          <w:szCs w:val="28"/>
        </w:rPr>
      </w:pPr>
      <w:r w:rsidRPr="00200CC5">
        <w:rPr>
          <w:rFonts w:hAnsi="Times New Roman"/>
          <w:sz w:val="28"/>
          <w:szCs w:val="28"/>
        </w:rPr>
        <w:t>1.</w:t>
      </w:r>
      <w:r w:rsidR="00A8164D">
        <w:rPr>
          <w:rFonts w:hAnsi="Times New Roman"/>
          <w:sz w:val="28"/>
          <w:szCs w:val="28"/>
        </w:rPr>
        <w:t>4</w:t>
      </w:r>
      <w:r w:rsidRPr="00200CC5">
        <w:rPr>
          <w:rFonts w:hAnsi="Times New Roman"/>
          <w:sz w:val="28"/>
          <w:szCs w:val="28"/>
        </w:rPr>
        <w:t>. Приложени</w:t>
      </w:r>
      <w:r>
        <w:rPr>
          <w:rFonts w:hAnsi="Times New Roman"/>
          <w:sz w:val="28"/>
          <w:szCs w:val="28"/>
        </w:rPr>
        <w:t>е</w:t>
      </w:r>
      <w:r w:rsidRPr="00200CC5"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8 изложить в новой редакции</w:t>
      </w:r>
      <w:r w:rsidRPr="00200CC5">
        <w:rPr>
          <w:rFonts w:hAnsi="Times New Roman"/>
          <w:sz w:val="28"/>
          <w:szCs w:val="28"/>
        </w:rPr>
        <w:t xml:space="preserve"> (</w:t>
      </w:r>
      <w:r w:rsidR="001A2B69">
        <w:rPr>
          <w:rFonts w:hAnsi="Times New Roman"/>
          <w:sz w:val="28"/>
          <w:szCs w:val="28"/>
        </w:rPr>
        <w:t>Приложение № 1</w:t>
      </w:r>
      <w:r w:rsidR="00C91398">
        <w:rPr>
          <w:rFonts w:hAnsi="Times New Roman"/>
          <w:sz w:val="28"/>
          <w:szCs w:val="28"/>
        </w:rPr>
        <w:t xml:space="preserve"> к настоящему постановлению</w:t>
      </w:r>
      <w:r w:rsidRPr="00200CC5">
        <w:rPr>
          <w:rFonts w:hAnsi="Times New Roman"/>
          <w:sz w:val="28"/>
          <w:szCs w:val="28"/>
        </w:rPr>
        <w:t>)</w:t>
      </w:r>
      <w:r>
        <w:rPr>
          <w:rFonts w:hAnsi="Times New Roman"/>
          <w:sz w:val="28"/>
          <w:szCs w:val="28"/>
        </w:rPr>
        <w:t>;</w:t>
      </w:r>
    </w:p>
    <w:p w:rsidR="001A2B69" w:rsidRPr="00200CC5" w:rsidRDefault="00124C78" w:rsidP="001A6E60">
      <w:pPr>
        <w:tabs>
          <w:tab w:val="num" w:pos="0"/>
        </w:tabs>
        <w:autoSpaceDE/>
        <w:autoSpaceDN/>
        <w:adjustRightInd/>
        <w:spacing w:line="100" w:lineRule="atLeast"/>
        <w:ind w:firstLine="709"/>
        <w:jc w:val="both"/>
        <w:rPr>
          <w:rFonts w:hAnsi="Times New Roman"/>
          <w:sz w:val="28"/>
          <w:szCs w:val="28"/>
        </w:rPr>
      </w:pPr>
      <w:r w:rsidRPr="00200CC5">
        <w:rPr>
          <w:rFonts w:hAnsi="Times New Roman"/>
          <w:sz w:val="28"/>
          <w:szCs w:val="28"/>
        </w:rPr>
        <w:t>1.</w:t>
      </w:r>
      <w:r w:rsidR="00A8164D">
        <w:rPr>
          <w:rFonts w:hAnsi="Times New Roman"/>
          <w:sz w:val="28"/>
          <w:szCs w:val="28"/>
        </w:rPr>
        <w:t>5</w:t>
      </w:r>
      <w:r w:rsidRPr="00200CC5">
        <w:rPr>
          <w:rFonts w:hAnsi="Times New Roman"/>
          <w:sz w:val="28"/>
          <w:szCs w:val="28"/>
        </w:rPr>
        <w:t>. дополнить Постановление Приложени</w:t>
      </w:r>
      <w:r w:rsidR="001A2B69">
        <w:rPr>
          <w:rFonts w:hAnsi="Times New Roman"/>
          <w:sz w:val="28"/>
          <w:szCs w:val="28"/>
        </w:rPr>
        <w:t>ем</w:t>
      </w:r>
      <w:r w:rsidRPr="00200CC5">
        <w:rPr>
          <w:rFonts w:hAnsi="Times New Roman"/>
          <w:sz w:val="28"/>
          <w:szCs w:val="28"/>
        </w:rPr>
        <w:t xml:space="preserve"> </w:t>
      </w:r>
      <w:r w:rsidR="001A2B69">
        <w:rPr>
          <w:rFonts w:hAnsi="Times New Roman"/>
          <w:sz w:val="28"/>
          <w:szCs w:val="28"/>
        </w:rPr>
        <w:t>9</w:t>
      </w:r>
      <w:r w:rsidRPr="00200CC5">
        <w:rPr>
          <w:rFonts w:hAnsi="Times New Roman"/>
          <w:sz w:val="28"/>
          <w:szCs w:val="28"/>
        </w:rPr>
        <w:t xml:space="preserve"> (</w:t>
      </w:r>
      <w:r w:rsidR="001A2B69">
        <w:rPr>
          <w:rFonts w:hAnsi="Times New Roman"/>
          <w:sz w:val="28"/>
          <w:szCs w:val="28"/>
        </w:rPr>
        <w:t>Приложение № 2</w:t>
      </w:r>
      <w:r w:rsidR="00C91398">
        <w:rPr>
          <w:rFonts w:hAnsi="Times New Roman"/>
          <w:sz w:val="28"/>
          <w:szCs w:val="28"/>
        </w:rPr>
        <w:t xml:space="preserve"> к настоящему постановлению</w:t>
      </w:r>
      <w:r w:rsidR="001A6E60">
        <w:rPr>
          <w:rFonts w:hAnsi="Times New Roman"/>
          <w:sz w:val="28"/>
          <w:szCs w:val="28"/>
        </w:rPr>
        <w:t>)</w:t>
      </w:r>
      <w:r w:rsidR="001A2B69">
        <w:rPr>
          <w:rFonts w:hAnsi="Times New Roman"/>
          <w:sz w:val="28"/>
          <w:szCs w:val="28"/>
        </w:rPr>
        <w:t xml:space="preserve">. </w:t>
      </w:r>
    </w:p>
    <w:p w:rsidR="007620A6" w:rsidRPr="00200CC5" w:rsidRDefault="003E75A7" w:rsidP="00B83D07">
      <w:pPr>
        <w:ind w:firstLine="709"/>
        <w:jc w:val="both"/>
        <w:rPr>
          <w:rFonts w:hAnsi="Times New Roman"/>
          <w:sz w:val="28"/>
          <w:szCs w:val="28"/>
        </w:rPr>
      </w:pPr>
      <w:r w:rsidRPr="00200CC5">
        <w:rPr>
          <w:rFonts w:hAnsi="Times New Roman"/>
          <w:sz w:val="28"/>
          <w:szCs w:val="28"/>
        </w:rPr>
        <w:t>2</w:t>
      </w:r>
      <w:r w:rsidR="007620A6" w:rsidRPr="00200CC5">
        <w:rPr>
          <w:rFonts w:hAnsi="Times New Roman"/>
          <w:sz w:val="28"/>
          <w:szCs w:val="28"/>
        </w:rPr>
        <w:t xml:space="preserve">. Настоящее постановление разместить на официальном сайте </w:t>
      </w:r>
      <w:r w:rsidR="008F64AA" w:rsidRPr="00200CC5">
        <w:rPr>
          <w:rFonts w:hAnsi="Times New Roman"/>
          <w:sz w:val="28"/>
          <w:szCs w:val="28"/>
        </w:rPr>
        <w:t>Лахденпохского городского поселения</w:t>
      </w:r>
      <w:r w:rsidR="00B83D07" w:rsidRPr="00200CC5">
        <w:rPr>
          <w:rFonts w:hAnsi="Times New Roman"/>
          <w:sz w:val="28"/>
          <w:szCs w:val="28"/>
        </w:rPr>
        <w:t xml:space="preserve"> в информационно-телекоммуникационной сети «Интернет</w:t>
      </w:r>
      <w:r w:rsidR="00B83D07" w:rsidRPr="001A2B69">
        <w:rPr>
          <w:rFonts w:hAnsi="Times New Roman"/>
          <w:sz w:val="28"/>
          <w:szCs w:val="28"/>
        </w:rPr>
        <w:t>»</w:t>
      </w:r>
      <w:r w:rsidR="001A2B69" w:rsidRPr="001A2B69">
        <w:rPr>
          <w:rFonts w:hAnsi="Times New Roman"/>
          <w:sz w:val="28"/>
          <w:szCs w:val="28"/>
        </w:rPr>
        <w:t xml:space="preserve"> (</w:t>
      </w:r>
      <w:r w:rsidR="00FE3C52" w:rsidRPr="00FE3C52">
        <w:rPr>
          <w:rFonts w:hAnsi="Times New Roman"/>
          <w:sz w:val="28"/>
          <w:szCs w:val="28"/>
        </w:rPr>
        <w:t>www.городлахденпохья</w:t>
      </w:r>
      <w:proofErr w:type="gramStart"/>
      <w:r w:rsidR="00FE3C52" w:rsidRPr="00FE3C52">
        <w:rPr>
          <w:rFonts w:hAnsi="Times New Roman"/>
          <w:sz w:val="28"/>
          <w:szCs w:val="28"/>
        </w:rPr>
        <w:t>.р</w:t>
      </w:r>
      <w:proofErr w:type="gramEnd"/>
      <w:r w:rsidR="00FE3C52" w:rsidRPr="00FE3C52">
        <w:rPr>
          <w:rFonts w:hAnsi="Times New Roman"/>
          <w:sz w:val="28"/>
          <w:szCs w:val="28"/>
        </w:rPr>
        <w:t>ф</w:t>
      </w:r>
      <w:r w:rsidR="001A2B69" w:rsidRPr="001A2B69">
        <w:rPr>
          <w:rFonts w:hAnsi="Times New Roman"/>
          <w:sz w:val="28"/>
          <w:szCs w:val="28"/>
        </w:rPr>
        <w:t>)</w:t>
      </w:r>
      <w:r w:rsidR="007620A6" w:rsidRPr="001A2B69">
        <w:rPr>
          <w:rFonts w:hAnsi="Times New Roman"/>
          <w:sz w:val="28"/>
          <w:szCs w:val="28"/>
        </w:rPr>
        <w:t xml:space="preserve">.  </w:t>
      </w:r>
    </w:p>
    <w:p w:rsidR="007620A6" w:rsidRPr="00200CC5" w:rsidRDefault="00A36B61" w:rsidP="00B83D07">
      <w:pPr>
        <w:ind w:firstLine="709"/>
        <w:jc w:val="both"/>
        <w:rPr>
          <w:rFonts w:hAnsi="Times New Roman"/>
          <w:sz w:val="28"/>
          <w:szCs w:val="28"/>
        </w:rPr>
      </w:pPr>
      <w:r w:rsidRPr="00200CC5">
        <w:rPr>
          <w:rFonts w:hAnsi="Times New Roman"/>
          <w:sz w:val="28"/>
          <w:szCs w:val="28"/>
        </w:rPr>
        <w:t>3</w:t>
      </w:r>
      <w:r w:rsidR="007620A6" w:rsidRPr="00200CC5">
        <w:rPr>
          <w:rFonts w:hAnsi="Times New Roman"/>
          <w:sz w:val="28"/>
          <w:szCs w:val="28"/>
        </w:rPr>
        <w:t xml:space="preserve">. </w:t>
      </w:r>
      <w:proofErr w:type="gramStart"/>
      <w:r w:rsidR="001A0DBD" w:rsidRPr="00200CC5">
        <w:rPr>
          <w:rFonts w:hAnsi="Times New Roman"/>
          <w:sz w:val="28"/>
          <w:szCs w:val="28"/>
        </w:rPr>
        <w:t>Контроль за</w:t>
      </w:r>
      <w:proofErr w:type="gramEnd"/>
      <w:r w:rsidR="001A0DBD" w:rsidRPr="00200CC5">
        <w:rPr>
          <w:rFonts w:hAnsi="Times New Roman"/>
          <w:sz w:val="28"/>
          <w:szCs w:val="28"/>
        </w:rPr>
        <w:t xml:space="preserve"> исполнением настоящего постановления оставляю за собой</w:t>
      </w:r>
      <w:r w:rsidR="008F64AA" w:rsidRPr="00200CC5">
        <w:rPr>
          <w:rFonts w:hAnsi="Times New Roman"/>
          <w:sz w:val="28"/>
          <w:szCs w:val="28"/>
        </w:rPr>
        <w:t>.</w:t>
      </w: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B83D07" w:rsidRPr="00200CC5" w:rsidRDefault="00B83D07" w:rsidP="00B83D07">
      <w:pPr>
        <w:pStyle w:val="a4"/>
        <w:jc w:val="both"/>
        <w:rPr>
          <w:rFonts w:hAnsi="Times New Roman"/>
          <w:sz w:val="28"/>
          <w:szCs w:val="28"/>
          <w:lang w:eastAsia="ar-SA"/>
        </w:rPr>
      </w:pPr>
      <w:r w:rsidRPr="00200CC5">
        <w:rPr>
          <w:rFonts w:hAnsi="Times New Roman"/>
          <w:color w:val="00000A"/>
          <w:sz w:val="28"/>
          <w:szCs w:val="28"/>
          <w:lang w:eastAsia="zh-CN"/>
        </w:rPr>
        <w:t xml:space="preserve">Глава Администрации </w:t>
      </w:r>
    </w:p>
    <w:p w:rsidR="00B83D07" w:rsidRPr="00200CC5" w:rsidRDefault="00B83D07" w:rsidP="00B83D07">
      <w:pPr>
        <w:pStyle w:val="a4"/>
        <w:pBdr>
          <w:bottom w:val="single" w:sz="12" w:space="1" w:color="auto"/>
        </w:pBdr>
        <w:jc w:val="both"/>
        <w:rPr>
          <w:rFonts w:hAnsi="Times New Roman"/>
          <w:color w:val="00000A"/>
          <w:sz w:val="28"/>
          <w:szCs w:val="28"/>
          <w:lang w:eastAsia="zh-CN"/>
        </w:rPr>
      </w:pPr>
      <w:r w:rsidRPr="00200CC5">
        <w:rPr>
          <w:rFonts w:hAnsi="Times New Roman"/>
          <w:color w:val="00000A"/>
          <w:sz w:val="28"/>
          <w:szCs w:val="28"/>
          <w:lang w:eastAsia="zh-CN"/>
        </w:rPr>
        <w:t xml:space="preserve">Лахденпохского муниципального района                        О.Н. </w:t>
      </w:r>
      <w:proofErr w:type="spellStart"/>
      <w:r w:rsidRPr="00200CC5">
        <w:rPr>
          <w:rFonts w:hAnsi="Times New Roman"/>
          <w:color w:val="00000A"/>
          <w:sz w:val="28"/>
          <w:szCs w:val="28"/>
          <w:lang w:eastAsia="zh-CN"/>
        </w:rPr>
        <w:t>Жесткова</w:t>
      </w:r>
      <w:proofErr w:type="spellEnd"/>
    </w:p>
    <w:p w:rsidR="00E3575A" w:rsidRPr="00200CC5" w:rsidRDefault="00B83D07" w:rsidP="00B83D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0CC5">
        <w:rPr>
          <w:rFonts w:ascii="Times New Roman" w:hAnsi="Times New Roman" w:cs="Times New Roman"/>
          <w:color w:val="00000A"/>
          <w:sz w:val="20"/>
          <w:lang w:eastAsia="zh-CN"/>
        </w:rPr>
        <w:t>Разослать: дело, отдел экономики и инвестиционной политики</w:t>
      </w:r>
    </w:p>
    <w:sectPr w:rsidR="00E3575A" w:rsidRPr="00200CC5" w:rsidSect="00851E22">
      <w:pgSz w:w="11906" w:h="16838"/>
      <w:pgMar w:top="1134" w:right="851" w:bottom="1134" w:left="1701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086" w:rsidRDefault="00500086">
      <w:r>
        <w:separator/>
      </w:r>
    </w:p>
  </w:endnote>
  <w:endnote w:type="continuationSeparator" w:id="0">
    <w:p w:rsidR="00500086" w:rsidRDefault="0050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086" w:rsidRDefault="00500086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500086" w:rsidRDefault="00500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34BB2"/>
    <w:rsid w:val="00063656"/>
    <w:rsid w:val="000677DB"/>
    <w:rsid w:val="000A2964"/>
    <w:rsid w:val="0010666A"/>
    <w:rsid w:val="001107F1"/>
    <w:rsid w:val="00124C78"/>
    <w:rsid w:val="00183E5A"/>
    <w:rsid w:val="00184FBA"/>
    <w:rsid w:val="001900A6"/>
    <w:rsid w:val="00193DF3"/>
    <w:rsid w:val="00197585"/>
    <w:rsid w:val="001A0DBD"/>
    <w:rsid w:val="001A2B69"/>
    <w:rsid w:val="001A6E60"/>
    <w:rsid w:val="001B632B"/>
    <w:rsid w:val="001C4077"/>
    <w:rsid w:val="00200CC5"/>
    <w:rsid w:val="00203AD8"/>
    <w:rsid w:val="002143C8"/>
    <w:rsid w:val="00217168"/>
    <w:rsid w:val="00222746"/>
    <w:rsid w:val="00231B19"/>
    <w:rsid w:val="00244270"/>
    <w:rsid w:val="00245667"/>
    <w:rsid w:val="00253CA6"/>
    <w:rsid w:val="00255B24"/>
    <w:rsid w:val="0027117B"/>
    <w:rsid w:val="0027763C"/>
    <w:rsid w:val="002848E3"/>
    <w:rsid w:val="00291068"/>
    <w:rsid w:val="002B0E6A"/>
    <w:rsid w:val="002C2708"/>
    <w:rsid w:val="002C5C05"/>
    <w:rsid w:val="002C7A9D"/>
    <w:rsid w:val="002E1700"/>
    <w:rsid w:val="002F5AA4"/>
    <w:rsid w:val="00303695"/>
    <w:rsid w:val="00304B39"/>
    <w:rsid w:val="0031630A"/>
    <w:rsid w:val="003254FB"/>
    <w:rsid w:val="0032690E"/>
    <w:rsid w:val="003547F0"/>
    <w:rsid w:val="0036586C"/>
    <w:rsid w:val="00395A88"/>
    <w:rsid w:val="003A7A5F"/>
    <w:rsid w:val="003B41C7"/>
    <w:rsid w:val="003D487F"/>
    <w:rsid w:val="003D53D0"/>
    <w:rsid w:val="003E590C"/>
    <w:rsid w:val="003E75A7"/>
    <w:rsid w:val="00400CF9"/>
    <w:rsid w:val="00407FC9"/>
    <w:rsid w:val="0042691C"/>
    <w:rsid w:val="004314B5"/>
    <w:rsid w:val="00432D87"/>
    <w:rsid w:val="00451202"/>
    <w:rsid w:val="0045149E"/>
    <w:rsid w:val="004640EA"/>
    <w:rsid w:val="004737AF"/>
    <w:rsid w:val="004740E4"/>
    <w:rsid w:val="004A3C01"/>
    <w:rsid w:val="004C35FB"/>
    <w:rsid w:val="004D7752"/>
    <w:rsid w:val="004E04AC"/>
    <w:rsid w:val="00500086"/>
    <w:rsid w:val="00517284"/>
    <w:rsid w:val="00521C08"/>
    <w:rsid w:val="00530C5A"/>
    <w:rsid w:val="005378DB"/>
    <w:rsid w:val="00547155"/>
    <w:rsid w:val="00583B6E"/>
    <w:rsid w:val="005D6C19"/>
    <w:rsid w:val="006027A7"/>
    <w:rsid w:val="0060726A"/>
    <w:rsid w:val="006252C1"/>
    <w:rsid w:val="00637423"/>
    <w:rsid w:val="00653578"/>
    <w:rsid w:val="0068421E"/>
    <w:rsid w:val="006B2C9C"/>
    <w:rsid w:val="006B4A0C"/>
    <w:rsid w:val="006B69E4"/>
    <w:rsid w:val="006B7819"/>
    <w:rsid w:val="006C7334"/>
    <w:rsid w:val="007064EC"/>
    <w:rsid w:val="00725AAB"/>
    <w:rsid w:val="00740039"/>
    <w:rsid w:val="00747265"/>
    <w:rsid w:val="0075143F"/>
    <w:rsid w:val="007620A6"/>
    <w:rsid w:val="00764FDF"/>
    <w:rsid w:val="00776A97"/>
    <w:rsid w:val="007C07DB"/>
    <w:rsid w:val="007C53F8"/>
    <w:rsid w:val="007D4CBA"/>
    <w:rsid w:val="007F3B97"/>
    <w:rsid w:val="007F4EE8"/>
    <w:rsid w:val="00822417"/>
    <w:rsid w:val="00845E6D"/>
    <w:rsid w:val="00851E22"/>
    <w:rsid w:val="00851EBC"/>
    <w:rsid w:val="008A6279"/>
    <w:rsid w:val="008B78AF"/>
    <w:rsid w:val="008D09F3"/>
    <w:rsid w:val="008F64AA"/>
    <w:rsid w:val="00900B66"/>
    <w:rsid w:val="00910FAC"/>
    <w:rsid w:val="00923A73"/>
    <w:rsid w:val="0099201B"/>
    <w:rsid w:val="0099730A"/>
    <w:rsid w:val="00A2134F"/>
    <w:rsid w:val="00A2216F"/>
    <w:rsid w:val="00A30E8E"/>
    <w:rsid w:val="00A34C5C"/>
    <w:rsid w:val="00A36B61"/>
    <w:rsid w:val="00A41603"/>
    <w:rsid w:val="00A47CD9"/>
    <w:rsid w:val="00A610F2"/>
    <w:rsid w:val="00A70CBE"/>
    <w:rsid w:val="00A8164D"/>
    <w:rsid w:val="00A84216"/>
    <w:rsid w:val="00AA14A0"/>
    <w:rsid w:val="00AA51EE"/>
    <w:rsid w:val="00AF5C0F"/>
    <w:rsid w:val="00B002C4"/>
    <w:rsid w:val="00B0066F"/>
    <w:rsid w:val="00B04C14"/>
    <w:rsid w:val="00B13BC0"/>
    <w:rsid w:val="00B15390"/>
    <w:rsid w:val="00B37C40"/>
    <w:rsid w:val="00B512EB"/>
    <w:rsid w:val="00B62995"/>
    <w:rsid w:val="00B80BCC"/>
    <w:rsid w:val="00B83A6C"/>
    <w:rsid w:val="00B83D07"/>
    <w:rsid w:val="00B87BE7"/>
    <w:rsid w:val="00B910A7"/>
    <w:rsid w:val="00BA1AF6"/>
    <w:rsid w:val="00BB3FE1"/>
    <w:rsid w:val="00BB4008"/>
    <w:rsid w:val="00BE5D7C"/>
    <w:rsid w:val="00C25016"/>
    <w:rsid w:val="00C3194A"/>
    <w:rsid w:val="00C3564C"/>
    <w:rsid w:val="00C43449"/>
    <w:rsid w:val="00C515A1"/>
    <w:rsid w:val="00C73600"/>
    <w:rsid w:val="00C865E9"/>
    <w:rsid w:val="00C91398"/>
    <w:rsid w:val="00CA6088"/>
    <w:rsid w:val="00CB12E0"/>
    <w:rsid w:val="00CC3CAC"/>
    <w:rsid w:val="00D03FC6"/>
    <w:rsid w:val="00D16A07"/>
    <w:rsid w:val="00D25644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D72DE"/>
    <w:rsid w:val="00DF5036"/>
    <w:rsid w:val="00E075D9"/>
    <w:rsid w:val="00E24A83"/>
    <w:rsid w:val="00E3575A"/>
    <w:rsid w:val="00E44812"/>
    <w:rsid w:val="00E5581B"/>
    <w:rsid w:val="00E56B81"/>
    <w:rsid w:val="00E712EA"/>
    <w:rsid w:val="00E714A0"/>
    <w:rsid w:val="00EA19B7"/>
    <w:rsid w:val="00EA4494"/>
    <w:rsid w:val="00EE3F4E"/>
    <w:rsid w:val="00EF47FF"/>
    <w:rsid w:val="00F20520"/>
    <w:rsid w:val="00F23656"/>
    <w:rsid w:val="00F44AA9"/>
    <w:rsid w:val="00F47523"/>
    <w:rsid w:val="00F554A8"/>
    <w:rsid w:val="00F57E91"/>
    <w:rsid w:val="00F90BD3"/>
    <w:rsid w:val="00F929D9"/>
    <w:rsid w:val="00FA3D91"/>
    <w:rsid w:val="00FA6C92"/>
    <w:rsid w:val="00FB5DDB"/>
    <w:rsid w:val="00FB6749"/>
    <w:rsid w:val="00FC2F80"/>
    <w:rsid w:val="00FC78C3"/>
    <w:rsid w:val="00FD25C5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A2C65-B61A-457A-BE72-047DA1A7D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Макарова Марина Анатольевна</cp:lastModifiedBy>
  <cp:revision>15</cp:revision>
  <cp:lastPrinted>2025-05-29T06:51:00Z</cp:lastPrinted>
  <dcterms:created xsi:type="dcterms:W3CDTF">2025-01-20T12:18:00Z</dcterms:created>
  <dcterms:modified xsi:type="dcterms:W3CDTF">2025-05-29T06:58:00Z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